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C4E9" w14:textId="77777777" w:rsidR="0041628B" w:rsidRDefault="00000000">
      <w:p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附件2：</w:t>
      </w:r>
    </w:p>
    <w:p w14:paraId="5F08D5CA" w14:textId="77777777" w:rsidR="0041628B" w:rsidRDefault="0041628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</w:p>
    <w:p w14:paraId="70FE9A98" w14:textId="77777777" w:rsidR="0041628B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省民委2023年度铸牢中华民族共同体意识</w:t>
      </w:r>
    </w:p>
    <w:p w14:paraId="727DAEDA" w14:textId="77777777" w:rsidR="0041628B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项目结项证书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和优秀研究成果</w:t>
      </w:r>
    </w:p>
    <w:p w14:paraId="5AA9E84A" w14:textId="77777777" w:rsidR="0041628B" w:rsidRDefault="00000000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32"/>
        </w:rPr>
        <w:t>编印制作报价单</w:t>
      </w:r>
    </w:p>
    <w:tbl>
      <w:tblPr>
        <w:tblStyle w:val="a6"/>
        <w:tblpPr w:leftFromText="180" w:rightFromText="180" w:vertAnchor="text" w:horzAnchor="page" w:tblpXSpec="center" w:tblpY="673"/>
        <w:tblOverlap w:val="never"/>
        <w:tblW w:w="8646" w:type="dxa"/>
        <w:jc w:val="center"/>
        <w:tblLayout w:type="fixed"/>
        <w:tblLook w:val="04A0" w:firstRow="1" w:lastRow="0" w:firstColumn="1" w:lastColumn="0" w:noHBand="0" w:noVBand="1"/>
      </w:tblPr>
      <w:tblGrid>
        <w:gridCol w:w="2125"/>
        <w:gridCol w:w="6521"/>
      </w:tblGrid>
      <w:tr w:rsidR="0041628B" w14:paraId="538F131F" w14:textId="77777777">
        <w:trPr>
          <w:trHeight w:val="1325"/>
          <w:jc w:val="center"/>
        </w:trPr>
        <w:tc>
          <w:tcPr>
            <w:tcW w:w="2125" w:type="dxa"/>
            <w:vAlign w:val="center"/>
          </w:tcPr>
          <w:p w14:paraId="43414BE7" w14:textId="77777777" w:rsidR="0041628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项目名称</w:t>
            </w:r>
          </w:p>
        </w:tc>
        <w:tc>
          <w:tcPr>
            <w:tcW w:w="6521" w:type="dxa"/>
            <w:vAlign w:val="center"/>
          </w:tcPr>
          <w:p w14:paraId="3B09C1C6" w14:textId="77777777" w:rsidR="0041628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省民委2023年度铸牢中华民族共同体意识</w:t>
            </w:r>
          </w:p>
          <w:p w14:paraId="005B8F24" w14:textId="77777777" w:rsidR="0041628B" w:rsidRDefault="00000000">
            <w:pPr>
              <w:spacing w:line="560" w:lineRule="exact"/>
              <w:jc w:val="center"/>
              <w:rPr>
                <w:rFonts w:ascii="黑体" w:eastAsia="黑体" w:hAnsi="黑体" w:cs="黑体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项目结项证书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和优秀研究成果编印制作项目</w:t>
            </w:r>
          </w:p>
        </w:tc>
      </w:tr>
      <w:tr w:rsidR="0041628B" w14:paraId="40C742FB" w14:textId="77777777">
        <w:trPr>
          <w:trHeight w:val="1701"/>
          <w:jc w:val="center"/>
        </w:trPr>
        <w:tc>
          <w:tcPr>
            <w:tcW w:w="2125" w:type="dxa"/>
            <w:vAlign w:val="center"/>
          </w:tcPr>
          <w:p w14:paraId="32DD6B33" w14:textId="77777777" w:rsidR="0041628B" w:rsidRDefault="0000000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总 报 价</w:t>
            </w:r>
          </w:p>
        </w:tc>
        <w:tc>
          <w:tcPr>
            <w:tcW w:w="6521" w:type="dxa"/>
            <w:vAlign w:val="center"/>
          </w:tcPr>
          <w:p w14:paraId="73664AB5" w14:textId="77777777" w:rsidR="0041628B" w:rsidRDefault="00000000">
            <w:pPr>
              <w:spacing w:line="560" w:lineRule="exact"/>
            </w:pPr>
            <w:r>
              <w:rPr>
                <w:rFonts w:hint="eastAsia"/>
              </w:rPr>
              <w:t>小写：</w:t>
            </w:r>
          </w:p>
          <w:p w14:paraId="364CF106" w14:textId="77777777" w:rsidR="0041628B" w:rsidRDefault="00000000">
            <w:pPr>
              <w:spacing w:line="560" w:lineRule="exact"/>
            </w:pPr>
            <w:r>
              <w:rPr>
                <w:rFonts w:hint="eastAsia"/>
              </w:rPr>
              <w:t>大写：</w:t>
            </w:r>
          </w:p>
        </w:tc>
      </w:tr>
      <w:tr w:rsidR="0041628B" w14:paraId="55F67755" w14:textId="77777777">
        <w:trPr>
          <w:trHeight w:val="1701"/>
          <w:jc w:val="center"/>
        </w:trPr>
        <w:tc>
          <w:tcPr>
            <w:tcW w:w="2125" w:type="dxa"/>
            <w:vAlign w:val="center"/>
          </w:tcPr>
          <w:p w14:paraId="37615BD2" w14:textId="77777777" w:rsidR="0041628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预计</w:t>
            </w:r>
          </w:p>
          <w:p w14:paraId="2D0C4974" w14:textId="77777777" w:rsidR="0041628B" w:rsidRDefault="0000000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完成时间</w:t>
            </w:r>
          </w:p>
        </w:tc>
        <w:tc>
          <w:tcPr>
            <w:tcW w:w="6521" w:type="dxa"/>
            <w:vAlign w:val="center"/>
          </w:tcPr>
          <w:p w14:paraId="4B6AA987" w14:textId="77777777" w:rsidR="0041628B" w:rsidRDefault="0041628B">
            <w:pPr>
              <w:spacing w:line="560" w:lineRule="exact"/>
            </w:pPr>
          </w:p>
        </w:tc>
      </w:tr>
      <w:tr w:rsidR="0041628B" w14:paraId="757E0387" w14:textId="77777777">
        <w:trPr>
          <w:trHeight w:val="1488"/>
          <w:jc w:val="center"/>
        </w:trPr>
        <w:tc>
          <w:tcPr>
            <w:tcW w:w="2125" w:type="dxa"/>
            <w:vAlign w:val="center"/>
          </w:tcPr>
          <w:p w14:paraId="6B4CE92B" w14:textId="77777777" w:rsidR="0041628B" w:rsidRDefault="00000000">
            <w:pPr>
              <w:spacing w:line="56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服务</w:t>
            </w:r>
          </w:p>
          <w:p w14:paraId="009A090A" w14:textId="77777777" w:rsidR="0041628B" w:rsidRDefault="00000000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承诺</w:t>
            </w:r>
          </w:p>
        </w:tc>
        <w:tc>
          <w:tcPr>
            <w:tcW w:w="6521" w:type="dxa"/>
            <w:vAlign w:val="center"/>
          </w:tcPr>
          <w:p w14:paraId="30598632" w14:textId="77777777" w:rsidR="0041628B" w:rsidRDefault="0041628B">
            <w:pPr>
              <w:spacing w:line="560" w:lineRule="exact"/>
              <w:ind w:firstLineChars="200" w:firstLine="412"/>
            </w:pPr>
          </w:p>
        </w:tc>
      </w:tr>
      <w:tr w:rsidR="0041628B" w14:paraId="5C99A55A" w14:textId="77777777">
        <w:trPr>
          <w:trHeight w:val="2271"/>
          <w:jc w:val="center"/>
        </w:trPr>
        <w:tc>
          <w:tcPr>
            <w:tcW w:w="2125" w:type="dxa"/>
            <w:vAlign w:val="center"/>
          </w:tcPr>
          <w:p w14:paraId="7E5A55CD" w14:textId="77777777" w:rsidR="0041628B" w:rsidRDefault="00000000">
            <w:pPr>
              <w:spacing w:line="560" w:lineRule="exact"/>
              <w:ind w:firstLineChars="200" w:firstLine="632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备注</w:t>
            </w:r>
          </w:p>
        </w:tc>
        <w:tc>
          <w:tcPr>
            <w:tcW w:w="6521" w:type="dxa"/>
            <w:vAlign w:val="center"/>
          </w:tcPr>
          <w:p w14:paraId="6A9A9687" w14:textId="77777777" w:rsidR="0041628B" w:rsidRDefault="000000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1.本公司已完全知晓，并严格遵守询价文件明确相关内容；</w:t>
            </w:r>
          </w:p>
          <w:p w14:paraId="478D9907" w14:textId="77777777" w:rsidR="0041628B" w:rsidRDefault="00000000">
            <w:pPr>
              <w:spacing w:line="560" w:lineRule="exact"/>
              <w:rPr>
                <w:rFonts w:ascii="仿宋_GB2312" w:eastAsia="仿宋_GB2312" w:hAnsi="仿宋_GB2312" w:cs="仿宋_GB2312"/>
                <w:sz w:val="3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2.本公司承诺对提交材料真实性负完全责任；</w:t>
            </w:r>
          </w:p>
          <w:p w14:paraId="1E346F2C" w14:textId="77777777" w:rsidR="0041628B" w:rsidRDefault="00000000">
            <w:pPr>
              <w:spacing w:line="560" w:lineRule="exact"/>
            </w:pPr>
            <w:r>
              <w:rPr>
                <w:rFonts w:ascii="仿宋_GB2312" w:eastAsia="仿宋_GB2312" w:hAnsi="仿宋_GB2312" w:cs="仿宋_GB2312" w:hint="eastAsia"/>
                <w:sz w:val="32"/>
                <w:szCs w:val="22"/>
              </w:rPr>
              <w:t>3.以上报价包含税费及其他费用。</w:t>
            </w:r>
          </w:p>
        </w:tc>
      </w:tr>
    </w:tbl>
    <w:p w14:paraId="0D695AA5" w14:textId="77777777" w:rsidR="0041628B" w:rsidRDefault="00000000">
      <w:pPr>
        <w:spacing w:line="560" w:lineRule="exact"/>
        <w:ind w:firstLineChars="100" w:firstLine="276"/>
        <w:rPr>
          <w:sz w:val="28"/>
          <w:szCs w:val="21"/>
        </w:rPr>
      </w:pPr>
      <w:r>
        <w:rPr>
          <w:rFonts w:ascii="楷体_GB2312" w:eastAsia="楷体_GB2312" w:hAnsi="楷体_GB2312" w:cs="楷体_GB2312" w:hint="eastAsia"/>
          <w:sz w:val="28"/>
          <w:szCs w:val="21"/>
        </w:rPr>
        <w:t>公司名称（盖章）：                   时间：    年   月   日</w:t>
      </w:r>
    </w:p>
    <w:p w14:paraId="1DC72377" w14:textId="77777777" w:rsidR="0041628B" w:rsidRDefault="00000000">
      <w:pPr>
        <w:spacing w:line="560" w:lineRule="exact"/>
        <w:ind w:firstLineChars="100" w:firstLine="31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联系电话：</w:t>
      </w:r>
    </w:p>
    <w:sectPr w:rsidR="0041628B">
      <w:footerReference w:type="default" r:id="rId7"/>
      <w:pgSz w:w="11906" w:h="16838"/>
      <w:pgMar w:top="2098" w:right="1474" w:bottom="1984" w:left="1588" w:header="851" w:footer="1587" w:gutter="0"/>
      <w:pgNumType w:fmt="numberInDash" w:start="2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E1FCC" w14:textId="77777777" w:rsidR="00F51604" w:rsidRDefault="00F51604">
      <w:pPr>
        <w:spacing w:after="0" w:line="240" w:lineRule="auto"/>
      </w:pPr>
      <w:r>
        <w:separator/>
      </w:r>
    </w:p>
  </w:endnote>
  <w:endnote w:type="continuationSeparator" w:id="0">
    <w:p w14:paraId="483AD13F" w14:textId="77777777" w:rsidR="00F51604" w:rsidRDefault="00F5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7BD1" w14:textId="77777777" w:rsidR="0041628B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11C97E" wp14:editId="7E6B987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46988" w14:textId="77777777" w:rsidR="0041628B" w:rsidRDefault="00000000">
                          <w:pPr>
                            <w:pStyle w:val="a4"/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11C9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0C46988" w14:textId="77777777" w:rsidR="0041628B" w:rsidRDefault="00000000">
                    <w:pPr>
                      <w:pStyle w:val="a4"/>
                    </w:pP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ascii="仿宋_GB2312" w:eastAsia="仿宋_GB2312" w:hAnsi="仿宋_GB2312" w:cs="仿宋_GB2312" w:hint="eastAsia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96DB4" w14:textId="77777777" w:rsidR="00F51604" w:rsidRDefault="00F51604">
      <w:pPr>
        <w:spacing w:after="0" w:line="240" w:lineRule="auto"/>
      </w:pPr>
      <w:r>
        <w:separator/>
      </w:r>
    </w:p>
  </w:footnote>
  <w:footnote w:type="continuationSeparator" w:id="0">
    <w:p w14:paraId="6F5D6FF7" w14:textId="77777777" w:rsidR="00F51604" w:rsidRDefault="00F51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1NDlhNmJmNDFiMmE4M2YwYTZmNDg2OTRkYWQ5MzcifQ=="/>
  </w:docVars>
  <w:rsids>
    <w:rsidRoot w:val="18A62018"/>
    <w:rsid w:val="0041628B"/>
    <w:rsid w:val="005E5CF6"/>
    <w:rsid w:val="00B60E26"/>
    <w:rsid w:val="00F51604"/>
    <w:rsid w:val="07CA36F2"/>
    <w:rsid w:val="0A366308"/>
    <w:rsid w:val="14AC755F"/>
    <w:rsid w:val="18A62018"/>
    <w:rsid w:val="275A1D28"/>
    <w:rsid w:val="2A514BE6"/>
    <w:rsid w:val="2B207EE6"/>
    <w:rsid w:val="2EED6321"/>
    <w:rsid w:val="3B341D77"/>
    <w:rsid w:val="47AE1F06"/>
    <w:rsid w:val="485C4C07"/>
    <w:rsid w:val="4C723CEA"/>
    <w:rsid w:val="50E30FD9"/>
    <w:rsid w:val="526954A0"/>
    <w:rsid w:val="55397549"/>
    <w:rsid w:val="597B33D1"/>
    <w:rsid w:val="5CB207AE"/>
    <w:rsid w:val="63090582"/>
    <w:rsid w:val="6E92082F"/>
    <w:rsid w:val="6F97156A"/>
    <w:rsid w:val="74A3038E"/>
    <w:rsid w:val="79F12670"/>
    <w:rsid w:val="7E3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B03ED"/>
  <w15:docId w15:val="{97B796C9-3B99-4A92-87A9-FB8D5A84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rFonts w:ascii="宋体" w:hAnsi="宋体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CSD GP</cp:lastModifiedBy>
  <cp:revision>2</cp:revision>
  <cp:lastPrinted>2024-06-17T07:56:00Z</cp:lastPrinted>
  <dcterms:created xsi:type="dcterms:W3CDTF">2024-06-18T08:43:00Z</dcterms:created>
  <dcterms:modified xsi:type="dcterms:W3CDTF">2024-06-18T08:43:00Z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107CF8BDF4B247969E00BA015B2DEAD7_11</vt:lpwstr>
  </property>
</Properties>
</file>